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1</w:t>
      </w:r>
    </w:p>
    <w:p>
      <w:pPr>
        <w:spacing w:line="4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安徽省科技企业孵化器202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年度绩效评价结果</w:t>
      </w:r>
    </w:p>
    <w:tbl>
      <w:tblPr>
        <w:tblStyle w:val="13"/>
        <w:tblW w:w="133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00"/>
        <w:gridCol w:w="5020"/>
        <w:gridCol w:w="13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孵化器名称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运营主体名称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所在市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合肥高新创业园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合肥高创股份有限公司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合肥国家大学园创业孵化中心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合肥国家大学科技园发展有限责任公司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中国声谷创业园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安徽省信息产业投资控股有限公司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合肥高新技术产业开发区半导体投资促进中心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新鼎明创新创业基地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安徽新鑫创投资管理有限公司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中科院（合肥）技术创新工程院有限公司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中科院（合肥）技术创新工程院有限公司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中国科大先进技术创业服务中心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中国科学技术大学先进技术研究院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合肥巢湖经济开发区互联网创业园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安徽盘巢动漫产业运营管理有限公司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安徽工业技术创新研究院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安徽工业技术创新研究院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安徽爱意果园投资管理有限公司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安徽爱意果园投资管理有限公司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合肥经济技术开发区创新创业园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合肥海恒创新投资管理有限公司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合肥民营科技企业园管理服务中心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合肥民营科技企业园管理服务中心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合肥工业大学智能制造技术研究院科技企业孵化器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合肥工业大学智能制造技术研究院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安徽大学科技园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合肥安大科技园发展有限公司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中安创谷科技园孵化器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安徽中安创谷科技园有限公司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5F创业园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安徽五福投资管理有限公司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国科军通协同创新创业园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安徽国科军通科技有限公司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中安创谷互联网+基地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合肥中安五福创业投资有限公司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哈工大机器人合肥双创基地孵化器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严格科创产业发展集团合肥有限公司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浙大校友（合肥）科创中心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合肥友驿企业管理咨询有限公司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合肥蜀山科技创业中心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合肥蜀山科技创业中心资产运营有限公司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合肥车库咖啡智能家电孵化器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合肥车库咖啡孵化器运营管理有限公司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合肥市原创动漫园管理有限公司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合肥市原创动漫园管理有限公司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桃花智谷科技企业孵化器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合肥智闻创业服务有限公司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合肥启迪科技城创业孵化器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安徽启迪大街科技服务有限公司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长百科技企业孵化器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安徽长百投资控股集团有限公司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莲花科技创新园科技企业孵化器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安徽璞立立丰资产管理有限公司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红枫智谷科技企业孵化器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合肥智竹创业服务有限公司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荣电科技企业孵化器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合肥荣电创业服务有限公司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合肥资城军民孵化器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合肥资城军民孵化器管理有限公司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包河互联网产业园孵化器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合肥运创空间科技有限公司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合肥世界之窗创新产业园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合肥世界之窗创新产业园有限公司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莲花智谷科技企业孵化器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合肥智生创业服务有限公司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中科先进制造创新产业园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合肥中科先进制造创新产业园管理有限公司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安徽时代文化科技创业园管理有限公司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安徽时代文化科技创业园管理有限公司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星梦园科技企业孵化器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安徽星梦园科技发展有限公司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时代智谷科技企业孵化器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合肥财捷网络科技有限公司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安徽省科园创业服务中心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安徽省科园产业发展有限公司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体育智谷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合肥市云联鸿达信息技术有限公司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合肥桃花科技创业服务中心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合肥桃花科技创业服务中心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启创科技企业孵化器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安徽皖启企业孵化管理有限公司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哈嘟影视孵化器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安徽百鸟园文化传媒有限公司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安徽亿智电子信息创业中心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安徽亿智电子有限公司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合肥经开区大学生创业孵化基地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安徽资城孵化器管理有限公司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合肥工业设计城科技企业孵化器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中工经信投资发展有限公司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红砖产学研孵化基地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合肥红砖孵化器管理有限公司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中关村协同创新智汇园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合肥中关村协同产业发展有限公司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中国环境谷科技企业孵化器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合肥蜀山高科园区发展有限公司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合肥市瑶海科技创业服务中心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安徽众创空间生产力促进中心有限公司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巢湖市创客巢企业孵化器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合肥唐兴管理咨询有限公司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臭皮匠大健康孵化器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合肥臭皮匠创客科技咨询有限公司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永迪科技产业园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安徽永迪油脂科技有限公司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濉溪经济开发区创业服务中心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淮北相王电子商务有限公司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源创客科技孵化器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源创客控股集团有限公司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淮北矿山机电科技企业孵化器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淮北市众帮机电装备科技企业创业服务有限公司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亳州青年科技创业园孵化器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亳州市众创科技创业服务有限公司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亳州市互联网+创业科技企业孵化器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亳州市互联网佳创业示范园运营有限公司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蒙城县科技创新孵化器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亳州金玖工程项目咨询有限公司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星园科技企业孵化器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安徽匠桥科技服务有限公司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阿尔法孵化器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宿州市高新区阿尔法数字科技产业有限公司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华瑞科技企业孵化器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宿州华瑞网络信息服务有限公司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蚌埠金业科技创业产业园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蚌埠金业科技创业产业园有限公司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蚌埠市科技创业服务中心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蚌埠市科技创业服务中心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怀远县科技创业中心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怀远县科技创业中心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界首市科技企业孵化器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界首高科创新创业服务有限公司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阜阳市科技创新创业促进中心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阜阳市科技创新创业促进中心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太和生物医药谷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安徽芯驭医学诊断有限公司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淮南市科技创新公共服务中心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淮南市科技创新公共服务中心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淮南市经济技术开发区科技企业孵化器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淮南经济技术开发区科技企业孵化器管理有限公司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凤台兴东智能制造科技企业孵化器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凤台兴东建设投资有限公司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滁州市高新技术创业服务中心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滁州市高新技术创业服务中心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天长市高新技术创业服务中心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天长市高新技术创业服务中心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西安交通大学国家大学科技园滁州园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滁州西交科技企业孵化器管理有限公司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明光市科技企业孵化器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明光市勤勉生产力促进中心有限公司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苏滁现代产业园创业孵化中心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滁州市苏滁现代产业园建设发展有限公司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经纬航空与通信装备专业孵化器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滁州市经纬企业孵化器有限公司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六安市科技创业服务中心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六安市科技创业服务中心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中新联科表面处理产业园孵化中心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中新联科环境科技（安徽）有限公司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六安春晖创业园孵化中心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六安春晖创业园管理有限责任公司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六安大学科技园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六安大学科技园发展有限公司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马鞍山慈湖高新区创业服务管理有限公司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马鞍山慈湖高新区创业服务管理有限公司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马鞍山市高新技术创业服务中心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马鞍山市高新技术创业服务中心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马鞍山南部高新科技产业园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马鞍山翔悦科技孵化器运营管理有限公司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安徽和县高新技术企业孵化器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安徽和县经济开发区和兴建设发展有限公司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马鞍山创意软件园管理发展有限公司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马鞍山创意软件园管理发展有限公司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郑蒲港新区现代产业高新技术创业服务中心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马鞍山郑蒲港高新技术创业服务有限公司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马鞍山亿脉通综合孵化器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马鞍山亿脉通互联网科技有限公司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马鞍山邦宁科技企业孵化器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安徽邦宁网络科技有限公司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慈湖高新区智能制造产业园科技企业孵化器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马鞍山南马智能制造研究所有限公司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安徽和华高新技术科技企业孵化器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安徽和华投资有限公司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芜湖高新技术创业服务中心有限公司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芜湖砻坊科技企业孵化器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安徽砻坊科技发展有限公司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芜湖资城科技企业孵化器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芜湖资城孵化器管理有限公司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芜湖大学科技园发展有限公司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芜湖大学科技园发展有限公司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鸠江机器人及智能装备科技企业孵化器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芜湖科创投资管理有限公司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新芜科技企业孵化器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芜湖县新芜科技企业孵化器有限公司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北航芜湖通用航空科技企业孵化器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芜湖通航创新园有限公司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安徽省春谷3D打印智能装备科技企业孵化器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安徽省春谷3D打印智能装备产业技术研究院有限公司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三山区科技创业中心科技企业孵化器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芜湖市龙湖科技企业孵化器管理有限公司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芜湖通全电子电器科技企业孵化器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芜湖通全科技有限公司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芜湖广告产业园孵化器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芜湖广告产业园资产管理有限公司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倍思科创园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芜湖倍思科创园有限公司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南陵县天竞科技企业孵化器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南陵县天竞创业孵化有限公司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安徽信息工程学院现代制造业软件科技企业孵化器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安徽信息工程学院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安徽新芜开发区科创中心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安徽新芜开发区科创中心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芜湖融汇科技产业园孵化器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芜湖市融汇科技产业园有限公司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安徽新芜文化创意孵化中心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安徽新芜文化创意企业孵化器有限公司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芜湖追梦科技孵化器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芜湖追梦科技孵化园服务有限公司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宣城市宣州区科技企业创业创新服务中心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宣城市宣州区科技企业创业创新服务中心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宣城科技园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宣城经开区科技创业服务中心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宣城“智谷”科技企业孵化器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宣城智谷众创空间服务有限公司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铜陵市高新技术创业服务中心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铜陵市高新技术创业服务中心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泰祥科技企业孵化器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铜陵泰祥科创高新技术有限公司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铜陵铜官数谷科技企业孵化器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铜陵狮子山高新技术产业开发区管理委员会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铜陵狮子山科技创业园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铜陵狮子山高新技术产业开发区管理委员会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铜陵日科电子科技企业孵化器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铜陵日科电子有限责任公司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铜陵精华科技企业孵化器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铜陵精华高新科创有限责任公司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铜陵新能科技企业孵化器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铜陵新能科技创业投资有公司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池州市贵池科技孵化中心有限公司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池州市贵池科技孵化中心有限公司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121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池州市道洲科技创业园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池州市道洲科技创业园有限公司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122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安庆筑梦之星企业孵化器有限公司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安庆筑梦之星企业孵化器有限公司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123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安庆市高新技术创业服务中心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安庆市高新技术创业服务中心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124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安徽海峡创业孵化器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安徽省海峡通讯科技有限公司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125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怀宁县科技创新中心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怀宁县合肥国家大学科技园发展有限公司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126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安庆滨江新区高新技术中小企业孵化中心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安庆皖江高科创业服务有限公司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127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安庆生命科技园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安庆生命科技园发展有限公司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128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潜山中合产业园科技企业孵化器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安徽中合园区运营管理有限公司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129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未来科技城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黄山徽文化产业园发展有限公司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130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黄山科创高新技术创业服务有限公司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黄山科创高新技术创业服务有限公司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</w:tbl>
    <w:p>
      <w:pPr>
        <w:spacing w:line="4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6"/>
    <w:rsid w:val="00116B26"/>
    <w:rsid w:val="003B6244"/>
    <w:rsid w:val="003F1439"/>
    <w:rsid w:val="0044075E"/>
    <w:rsid w:val="005319C6"/>
    <w:rsid w:val="00632067"/>
    <w:rsid w:val="007F2425"/>
    <w:rsid w:val="00812A8F"/>
    <w:rsid w:val="009B43F1"/>
    <w:rsid w:val="009E3229"/>
    <w:rsid w:val="009F5A31"/>
    <w:rsid w:val="00BA2085"/>
    <w:rsid w:val="00C75135"/>
    <w:rsid w:val="00DF243B"/>
    <w:rsid w:val="00EB2C72"/>
    <w:rsid w:val="41BFECCA"/>
    <w:rsid w:val="4BD7269B"/>
    <w:rsid w:val="5DF79C7A"/>
    <w:rsid w:val="B45FF60E"/>
    <w:rsid w:val="BFF7AB0F"/>
    <w:rsid w:val="D8FC60A8"/>
    <w:rsid w:val="FFFFA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0"/>
    <w:qFormat/>
    <w:uiPriority w:val="1"/>
    <w:pPr>
      <w:autoSpaceDE w:val="0"/>
      <w:autoSpaceDN w:val="0"/>
      <w:spacing w:before="39"/>
      <w:ind w:left="955" w:right="1115"/>
      <w:jc w:val="center"/>
    </w:pPr>
    <w:rPr>
      <w:rFonts w:ascii="宋体" w:hAnsi="宋体" w:eastAsia="宋体" w:cs="宋体"/>
      <w:kern w:val="0"/>
      <w:sz w:val="44"/>
      <w:szCs w:val="44"/>
    </w:rPr>
  </w:style>
  <w:style w:type="character" w:styleId="11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character" w:customStyle="1" w:styleId="15">
    <w:name w:val="批注文字 Char"/>
    <w:basedOn w:val="10"/>
    <w:link w:val="3"/>
    <w:semiHidden/>
    <w:qFormat/>
    <w:uiPriority w:val="99"/>
  </w:style>
  <w:style w:type="character" w:customStyle="1" w:styleId="16">
    <w:name w:val="正文文本 Char"/>
    <w:basedOn w:val="10"/>
    <w:link w:val="4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20">
    <w:name w:val="标题 Char"/>
    <w:basedOn w:val="10"/>
    <w:link w:val="9"/>
    <w:qFormat/>
    <w:uiPriority w:val="1"/>
    <w:rPr>
      <w:rFonts w:ascii="宋体" w:hAnsi="宋体" w:eastAsia="宋体" w:cs="宋体"/>
      <w:kern w:val="0"/>
      <w:sz w:val="44"/>
      <w:szCs w:val="44"/>
    </w:rPr>
  </w:style>
  <w:style w:type="character" w:customStyle="1" w:styleId="21">
    <w:name w:val="批注主题 Char"/>
    <w:basedOn w:val="15"/>
    <w:link w:val="2"/>
    <w:semiHidden/>
    <w:qFormat/>
    <w:uiPriority w:val="99"/>
    <w:rPr>
      <w:b/>
      <w:bCs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1936</Words>
  <Characters>11036</Characters>
  <Lines>91</Lines>
  <Paragraphs>25</Paragraphs>
  <ScaleCrop>false</ScaleCrop>
  <LinksUpToDate>false</LinksUpToDate>
  <CharactersWithSpaces>12947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2022-12-12T23:16:00Z</dcterms:created>
  <dc:creator>王晓亚</dc:creator>
  <cp:lastModifiedBy>余国春</cp:lastModifiedBy>
  <dcterms:modified xsi:type="dcterms:W3CDTF">2023-01-04T02:44:50Z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